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napToGrid w:val="0"/>
        <w:spacing w:line="360" w:lineRule="atLeast"/>
        <w:jc w:val="center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32"/>
          <w:szCs w:val="32"/>
        </w:rPr>
        <w:t>四年级Unit4 At the farm（</w:t>
      </w: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sz w:val="24"/>
          <w:szCs w:val="24"/>
        </w:rPr>
        <w:t>A 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learn</w:t>
      </w:r>
      <w:r>
        <w:rPr>
          <w:rFonts w:hint="eastAsia"/>
          <w:bCs/>
          <w:color w:val="000000"/>
          <w:sz w:val="24"/>
          <w:szCs w:val="24"/>
        </w:rPr>
        <w:t>）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一、教学目标与要求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1、能够听、说和认读单词：tomato， green bean, potato, carrot 及其复数形式。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2、能够正确使用上述单词和these介绍各种农场蔬菜。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 xml:space="preserve">3、掌握句型：Are these carrots? </w:t>
      </w:r>
      <w:r>
        <w:rPr>
          <w:bCs/>
          <w:color w:val="000000"/>
          <w:sz w:val="24"/>
          <w:szCs w:val="24"/>
        </w:rPr>
        <w:t>Y</w:t>
      </w:r>
      <w:r>
        <w:rPr>
          <w:rFonts w:hint="eastAsia"/>
          <w:bCs/>
          <w:color w:val="000000"/>
          <w:sz w:val="24"/>
          <w:szCs w:val="24"/>
        </w:rPr>
        <w:t>es, they are./No, they aren</w:t>
      </w:r>
      <w:r>
        <w:rPr>
          <w:bCs/>
          <w:color w:val="000000"/>
          <w:sz w:val="24"/>
          <w:szCs w:val="24"/>
        </w:rPr>
        <w:t>’</w:t>
      </w:r>
      <w:r>
        <w:rPr>
          <w:rFonts w:hint="eastAsia"/>
          <w:bCs/>
          <w:color w:val="000000"/>
          <w:sz w:val="24"/>
          <w:szCs w:val="24"/>
        </w:rPr>
        <w:t xml:space="preserve">t. what are these? </w:t>
      </w:r>
      <w:r>
        <w:rPr>
          <w:bCs/>
          <w:color w:val="000000"/>
          <w:sz w:val="24"/>
          <w:szCs w:val="24"/>
        </w:rPr>
        <w:t>T</w:t>
      </w:r>
      <w:r>
        <w:rPr>
          <w:rFonts w:hint="eastAsia"/>
          <w:bCs/>
          <w:color w:val="000000"/>
          <w:sz w:val="24"/>
          <w:szCs w:val="24"/>
        </w:rPr>
        <w:t>hey are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二、教学重点及难点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重点：</w:t>
      </w:r>
      <w:r>
        <w:rPr>
          <w:rFonts w:hint="eastAsia"/>
          <w:bCs/>
          <w:color w:val="000000"/>
          <w:sz w:val="24"/>
          <w:szCs w:val="24"/>
        </w:rPr>
        <w:t xml:space="preserve">掌握单词：tomato， green bean, potato, carrot 及其复数形式。并掌握句型：Are these carrots? </w:t>
      </w:r>
      <w:r>
        <w:rPr>
          <w:bCs/>
          <w:color w:val="000000"/>
          <w:sz w:val="24"/>
          <w:szCs w:val="24"/>
        </w:rPr>
        <w:t>Y</w:t>
      </w:r>
      <w:r>
        <w:rPr>
          <w:rFonts w:hint="eastAsia"/>
          <w:bCs/>
          <w:color w:val="000000"/>
          <w:sz w:val="24"/>
          <w:szCs w:val="24"/>
        </w:rPr>
        <w:t>es, they are./No, they aren</w:t>
      </w:r>
      <w:r>
        <w:rPr>
          <w:bCs/>
          <w:color w:val="000000"/>
          <w:sz w:val="24"/>
          <w:szCs w:val="24"/>
        </w:rPr>
        <w:t>’</w:t>
      </w:r>
      <w:r>
        <w:rPr>
          <w:rFonts w:hint="eastAsia"/>
          <w:bCs/>
          <w:color w:val="000000"/>
          <w:sz w:val="24"/>
          <w:szCs w:val="24"/>
        </w:rPr>
        <w:t xml:space="preserve">t. What are these? </w:t>
      </w:r>
      <w:r>
        <w:rPr>
          <w:bCs/>
          <w:color w:val="000000"/>
          <w:sz w:val="24"/>
          <w:szCs w:val="24"/>
        </w:rPr>
        <w:t>T</w:t>
      </w:r>
      <w:r>
        <w:rPr>
          <w:rFonts w:hint="eastAsia"/>
          <w:bCs/>
          <w:color w:val="000000"/>
          <w:sz w:val="24"/>
          <w:szCs w:val="24"/>
        </w:rPr>
        <w:t>hey are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snapToGrid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难点：能够在情景中运用句型：</w:t>
      </w:r>
      <w:r>
        <w:rPr>
          <w:rFonts w:hint="eastAsia"/>
          <w:bCs/>
          <w:color w:val="000000"/>
          <w:sz w:val="24"/>
          <w:szCs w:val="24"/>
        </w:rPr>
        <w:t xml:space="preserve">What are these? </w:t>
      </w:r>
      <w:r>
        <w:rPr>
          <w:bCs/>
          <w:color w:val="000000"/>
          <w:sz w:val="24"/>
          <w:szCs w:val="24"/>
        </w:rPr>
        <w:t>T</w:t>
      </w:r>
      <w:r>
        <w:rPr>
          <w:rFonts w:hint="eastAsia"/>
          <w:bCs/>
          <w:color w:val="000000"/>
          <w:sz w:val="24"/>
          <w:szCs w:val="24"/>
        </w:rPr>
        <w:t>hey are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>询问和回答各种蔬菜的名称。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三、教学准备</w:t>
      </w:r>
    </w:p>
    <w:p>
      <w:pPr>
        <w:spacing w:line="360" w:lineRule="atLeast"/>
        <w:rPr>
          <w:sz w:val="24"/>
          <w:szCs w:val="24"/>
        </w:rPr>
      </w:pPr>
      <w:r>
        <w:rPr>
          <w:sz w:val="24"/>
          <w:szCs w:val="24"/>
        </w:rPr>
        <w:t>     </w:t>
      </w:r>
      <w:r>
        <w:rPr>
          <w:rFonts w:hint="eastAsia"/>
          <w:sz w:val="24"/>
          <w:szCs w:val="24"/>
        </w:rPr>
        <w:t>课本、</w:t>
      </w:r>
      <w:r>
        <w:rPr>
          <w:sz w:val="24"/>
          <w:szCs w:val="24"/>
        </w:rPr>
        <w:t> </w:t>
      </w:r>
      <w:r>
        <w:rPr>
          <w:rFonts w:hint="eastAsia"/>
          <w:sz w:val="24"/>
          <w:szCs w:val="24"/>
        </w:rPr>
        <w:t>录音机、磁带及单词卡片。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四、教学过程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1、Warm-up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（1）日常口语交流：T：What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the weather like today?  Ss: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cloudy.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T: Yes,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cloudy, and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not so hot. </w:t>
      </w:r>
      <w:r>
        <w:rPr>
          <w:sz w:val="24"/>
          <w:szCs w:val="24"/>
        </w:rPr>
        <w:t>S</w:t>
      </w:r>
      <w:r>
        <w:rPr>
          <w:rFonts w:hint="eastAsia"/>
          <w:sz w:val="24"/>
          <w:szCs w:val="24"/>
        </w:rPr>
        <w:t>o, 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go to the farm.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2、Preview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Bb: Unit4 At the farm.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T: Turn to P36. Look at this picture. </w:t>
      </w:r>
      <w:r>
        <w:rPr>
          <w:sz w:val="24"/>
          <w:szCs w:val="24"/>
        </w:rPr>
        <w:t>T</w:t>
      </w:r>
      <w:r>
        <w:rPr>
          <w:rFonts w:hint="eastAsia"/>
          <w:sz w:val="24"/>
          <w:szCs w:val="24"/>
        </w:rPr>
        <w:t xml:space="preserve">his is a farm. </w:t>
      </w: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 xml:space="preserve">hat do you see at the farm? 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o you see any animals? 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 xml:space="preserve">o you see any vegetables? </w:t>
      </w: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hat kind of vegetables?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3、Presentation</w:t>
      </w:r>
    </w:p>
    <w:p>
      <w:pPr>
        <w:spacing w:line="360" w:lineRule="atLeast"/>
        <w:ind w:firstLine="241" w:firstLineChars="100"/>
        <w:rPr>
          <w:b/>
          <w:sz w:val="24"/>
          <w:szCs w:val="24"/>
        </w:rPr>
      </w:pPr>
      <w:r>
        <w:rPr>
          <w:b/>
          <w:sz w:val="24"/>
          <w:szCs w:val="24"/>
        </w:rPr>
        <w:t>Let’s learn</w:t>
      </w:r>
    </w:p>
    <w:p>
      <w:pPr>
        <w:pStyle w:val="3"/>
        <w:numPr>
          <w:ilvl w:val="0"/>
          <w:numId w:val="1"/>
        </w:numPr>
        <w:spacing w:line="36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教师出示</w:t>
      </w:r>
      <w:r>
        <w:rPr>
          <w:rFonts w:hint="eastAsia"/>
          <w:b/>
          <w:sz w:val="24"/>
          <w:szCs w:val="24"/>
        </w:rPr>
        <w:t>c</w:t>
      </w:r>
      <w:r>
        <w:rPr>
          <w:rFonts w:hint="eastAsia"/>
          <w:sz w:val="24"/>
          <w:szCs w:val="24"/>
        </w:rPr>
        <w:t>arrot 卡片，T：carrots, 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big, 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red.</w:t>
      </w:r>
    </w:p>
    <w:p>
      <w:pPr>
        <w:pStyle w:val="3"/>
        <w:spacing w:line="360" w:lineRule="atLeast"/>
        <w:ind w:left="36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Bb: carrots  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re red. </w:t>
      </w:r>
      <w:r>
        <w:rPr>
          <w:sz w:val="24"/>
          <w:szCs w:val="24"/>
        </w:rPr>
        <w:t>T</w:t>
      </w:r>
      <w:r>
        <w:rPr>
          <w:rFonts w:hint="eastAsia"/>
          <w:sz w:val="24"/>
          <w:szCs w:val="24"/>
        </w:rPr>
        <w:t>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re big. </w:t>
      </w:r>
    </w:p>
    <w:p>
      <w:pPr>
        <w:pStyle w:val="3"/>
        <w:spacing w:line="360" w:lineRule="atLeast"/>
        <w:ind w:left="36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教师带读以上词句。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(2)教师西红柿的图片，教学单词tomato, tomatoes. 教师引导学生用句型： Look at the tomatoes, 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red, 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yum. 描述西红柿。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(3)一同样的方法教potato, potatoes(They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big.)/ been, green beans(They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long.)。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（4）填字母：教师板书：＿o＿a＿o, ＿o＿a＿o  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T:听我读单词，按顺序填上字母。tomato，potato。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学生分别填出三个辅音字母。师生拼读tomato，potato.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(4)哪个字母不见了：Bb: c＿rr＿t, green b＿＿n 学生填出字母，师生拼读carrot, green bean.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(5)教师快速闪现单词卡，学生快速说出对应单词。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Let</w:t>
      </w:r>
      <w:r>
        <w:rPr>
          <w:b/>
          <w:sz w:val="24"/>
          <w:szCs w:val="24"/>
        </w:rPr>
        <w:t>’</w:t>
      </w:r>
      <w:r>
        <w:rPr>
          <w:rFonts w:hint="eastAsia"/>
          <w:b/>
          <w:sz w:val="24"/>
          <w:szCs w:val="24"/>
        </w:rPr>
        <w:t>s talk</w:t>
      </w:r>
    </w:p>
    <w:p>
      <w:pPr>
        <w:spacing w:line="360" w:lineRule="atLeast"/>
        <w:ind w:left="470" w:hanging="470" w:hangingChars="196"/>
        <w:rPr>
          <w:sz w:val="24"/>
          <w:szCs w:val="24"/>
        </w:rPr>
      </w:pPr>
      <w:r>
        <w:rPr>
          <w:rFonts w:hint="eastAsia"/>
          <w:sz w:val="24"/>
          <w:szCs w:val="24"/>
        </w:rPr>
        <w:t>（1）教师出现carrots单词卡片。 T： What are these？引导学生说出：They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carrots.</w:t>
      </w:r>
    </w:p>
    <w:p>
      <w:pPr>
        <w:spacing w:line="360" w:lineRule="atLeas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Ss</w:t>
      </w:r>
      <w:r>
        <w:rPr>
          <w:rFonts w:hint="eastAsia"/>
          <w:sz w:val="24"/>
          <w:szCs w:val="24"/>
        </w:rPr>
        <w:t>: What are these？They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 carrots.</w:t>
      </w:r>
      <w:bookmarkStart w:id="0" w:name="_GoBack"/>
      <w:bookmarkEnd w:id="0"/>
    </w:p>
    <w:p>
      <w:pPr>
        <w:spacing w:line="360" w:lineRule="atLeast"/>
        <w:ind w:firstLine="353" w:firstLineChars="147"/>
        <w:rPr>
          <w:sz w:val="24"/>
          <w:szCs w:val="24"/>
        </w:rPr>
      </w:pPr>
      <w:r>
        <w:rPr>
          <w:rFonts w:hint="eastAsia"/>
          <w:sz w:val="24"/>
          <w:szCs w:val="24"/>
        </w:rPr>
        <w:t>教师解释these，并带读这些句子。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(2)教师继续呈现potatoes，green beans，让学生操练句型：What are these？They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re</w:t>
      </w:r>
      <w:r>
        <w:rPr>
          <w:sz w:val="24"/>
          <w:szCs w:val="24"/>
        </w:rPr>
        <w:t>…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(3)教师再次呈现carrots单词卡片，T：Are these carrots? 引导学生说：Yes, they are.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教师呈现tomatoes, T:Are these carrots?     Ss: No, they aren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t.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继续呈现其他单词，用同样的方法的方法操练句型：Are these</w:t>
      </w:r>
      <w:r>
        <w:rPr>
          <w:sz w:val="24"/>
          <w:szCs w:val="24"/>
        </w:rPr>
        <w:t>…</w:t>
      </w:r>
      <w:r>
        <w:rPr>
          <w:rFonts w:hint="eastAsia"/>
          <w:sz w:val="24"/>
          <w:szCs w:val="24"/>
        </w:rPr>
        <w:t>? Yes, they are./ No, they aren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t.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(4)让学生翻开38页，看Let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talk部分的图片， </w:t>
      </w:r>
    </w:p>
    <w:p>
      <w:pPr>
        <w:spacing w:line="360" w:lineRule="atLeast"/>
        <w:ind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T：Who is at the farm? </w:t>
      </w: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hat do you see at the farm? 引导学生看图回答问题。</w:t>
      </w:r>
    </w:p>
    <w:p>
      <w:pPr>
        <w:snapToGrid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（5）学生听录音并跟读，教师板书对话内容。解释“try some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,带读对话，齐读对话，角色扮演。背诵对话。</w:t>
      </w:r>
    </w:p>
    <w:p>
      <w:pPr>
        <w:snapToGrid w:val="0"/>
        <w:spacing w:line="360" w:lineRule="atLeast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sz w:val="24"/>
          <w:szCs w:val="24"/>
        </w:rPr>
        <w:t>4、</w:t>
      </w:r>
      <w:r>
        <w:rPr>
          <w:b/>
          <w:sz w:val="24"/>
          <w:szCs w:val="24"/>
        </w:rPr>
        <w:t>Sum up</w:t>
      </w:r>
    </w:p>
    <w:p>
      <w:pPr>
        <w:snapToGrid w:val="0"/>
        <w:spacing w:line="360" w:lineRule="atLeast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sz w:val="24"/>
          <w:szCs w:val="24"/>
        </w:rPr>
        <w:t>5、</w:t>
      </w:r>
      <w:r>
        <w:rPr>
          <w:b/>
          <w:sz w:val="24"/>
          <w:szCs w:val="24"/>
        </w:rPr>
        <w:t>Homework</w:t>
      </w:r>
      <w:r>
        <w:rPr>
          <w:rFonts w:hint="eastAsia"/>
          <w:b/>
          <w:bCs/>
          <w:color w:val="000000"/>
          <w:sz w:val="24"/>
          <w:szCs w:val="24"/>
        </w:rPr>
        <w:t xml:space="preserve"> 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（1）抄写单词tomato， green bean, potato, carrot和句子</w:t>
      </w:r>
      <w:r>
        <w:rPr>
          <w:rFonts w:hint="eastAsia"/>
          <w:sz w:val="24"/>
          <w:szCs w:val="24"/>
        </w:rPr>
        <w:t>Are these carrots? What are these？各五遍</w:t>
      </w:r>
    </w:p>
    <w:p>
      <w:pPr>
        <w:snapToGrid w:val="0"/>
        <w:spacing w:line="360" w:lineRule="atLeast"/>
        <w:jc w:val="center"/>
        <w:rPr>
          <w:b/>
          <w:color w:val="000000"/>
          <w:sz w:val="32"/>
          <w:szCs w:val="32"/>
        </w:rPr>
      </w:pPr>
    </w:p>
    <w:p>
      <w:pPr>
        <w:snapToGrid w:val="0"/>
        <w:spacing w:line="360" w:lineRule="atLeast"/>
        <w:jc w:val="center"/>
        <w:rPr>
          <w:b/>
          <w:color w:val="000000"/>
          <w:sz w:val="32"/>
          <w:szCs w:val="32"/>
        </w:rPr>
      </w:pPr>
    </w:p>
    <w:p>
      <w:pPr>
        <w:snapToGrid w:val="0"/>
        <w:spacing w:line="360" w:lineRule="atLeast"/>
        <w:jc w:val="center"/>
        <w:rPr>
          <w:b/>
          <w:color w:val="000000"/>
          <w:sz w:val="32"/>
          <w:szCs w:val="32"/>
        </w:rPr>
      </w:pPr>
    </w:p>
    <w:p>
      <w:pPr>
        <w:snapToGrid w:val="0"/>
        <w:spacing w:line="360" w:lineRule="atLeast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四年级Unit4 At the farm（教案二）</w:t>
      </w:r>
    </w:p>
    <w:p>
      <w:pPr>
        <w:snapToGrid w:val="0"/>
        <w:spacing w:line="360" w:lineRule="atLeast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（</w:t>
      </w:r>
      <w:r>
        <w:rPr>
          <w:rFonts w:hint="eastAsia"/>
          <w:sz w:val="24"/>
          <w:szCs w:val="24"/>
        </w:rPr>
        <w:t>A 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chant、Let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play、Let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sspell</w:t>
      </w:r>
      <w:r>
        <w:rPr>
          <w:rFonts w:hint="eastAsia"/>
          <w:bCs/>
          <w:color w:val="000000"/>
          <w:sz w:val="24"/>
          <w:szCs w:val="24"/>
        </w:rPr>
        <w:t>）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一、教学目标与要求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1、复习巩固单词：tomato， green bean, potato, carrot 及其复数形式。</w:t>
      </w:r>
    </w:p>
    <w:p>
      <w:pPr>
        <w:snapToGrid w:val="0"/>
        <w:spacing w:line="360" w:lineRule="atLeast"/>
        <w:ind w:left="240" w:hanging="240" w:hangingChars="10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2、综合运用型：Are these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 xml:space="preserve">? </w:t>
      </w:r>
      <w:r>
        <w:rPr>
          <w:bCs/>
          <w:color w:val="000000"/>
          <w:sz w:val="24"/>
          <w:szCs w:val="24"/>
        </w:rPr>
        <w:t>Y</w:t>
      </w:r>
      <w:r>
        <w:rPr>
          <w:rFonts w:hint="eastAsia"/>
          <w:bCs/>
          <w:color w:val="000000"/>
          <w:sz w:val="24"/>
          <w:szCs w:val="24"/>
        </w:rPr>
        <w:t>es, they are./No, they aren</w:t>
      </w:r>
      <w:r>
        <w:rPr>
          <w:bCs/>
          <w:color w:val="000000"/>
          <w:sz w:val="24"/>
          <w:szCs w:val="24"/>
        </w:rPr>
        <w:t>’</w:t>
      </w:r>
      <w:r>
        <w:rPr>
          <w:rFonts w:hint="eastAsia"/>
          <w:bCs/>
          <w:color w:val="000000"/>
          <w:sz w:val="24"/>
          <w:szCs w:val="24"/>
        </w:rPr>
        <w:t>t. What are these?</w:t>
      </w:r>
      <w:r>
        <w:rPr>
          <w:bCs/>
          <w:color w:val="000000"/>
          <w:sz w:val="24"/>
          <w:szCs w:val="24"/>
        </w:rPr>
        <w:t xml:space="preserve"> T</w:t>
      </w:r>
      <w:r>
        <w:rPr>
          <w:rFonts w:hint="eastAsia"/>
          <w:bCs/>
          <w:color w:val="000000"/>
          <w:sz w:val="24"/>
          <w:szCs w:val="24"/>
        </w:rPr>
        <w:t>hey are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3、能够理解、跟读歌谣。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4、能够掌握字母组合or的发音规则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二、教学重点及难点</w:t>
      </w:r>
    </w:p>
    <w:p>
      <w:pPr>
        <w:snapToGrid w:val="0"/>
        <w:spacing w:line="360" w:lineRule="atLeast"/>
        <w:ind w:left="240" w:hanging="240" w:hangingChars="100"/>
        <w:rPr>
          <w:bCs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重点：</w:t>
      </w:r>
      <w:r>
        <w:rPr>
          <w:rFonts w:hint="eastAsia"/>
          <w:bCs/>
          <w:color w:val="000000"/>
          <w:sz w:val="24"/>
          <w:szCs w:val="24"/>
        </w:rPr>
        <w:t>综合运用型：Are these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 xml:space="preserve">? </w:t>
      </w:r>
      <w:r>
        <w:rPr>
          <w:bCs/>
          <w:color w:val="000000"/>
          <w:sz w:val="24"/>
          <w:szCs w:val="24"/>
        </w:rPr>
        <w:t>Y</w:t>
      </w:r>
      <w:r>
        <w:rPr>
          <w:rFonts w:hint="eastAsia"/>
          <w:bCs/>
          <w:color w:val="000000"/>
          <w:sz w:val="24"/>
          <w:szCs w:val="24"/>
        </w:rPr>
        <w:t>es, they are./No, they aren</w:t>
      </w:r>
      <w:r>
        <w:rPr>
          <w:bCs/>
          <w:color w:val="000000"/>
          <w:sz w:val="24"/>
          <w:szCs w:val="24"/>
        </w:rPr>
        <w:t>’</w:t>
      </w:r>
      <w:r>
        <w:rPr>
          <w:rFonts w:hint="eastAsia"/>
          <w:bCs/>
          <w:color w:val="000000"/>
          <w:sz w:val="24"/>
          <w:szCs w:val="24"/>
        </w:rPr>
        <w:t>t. What are these?</w:t>
      </w:r>
      <w:r>
        <w:rPr>
          <w:bCs/>
          <w:color w:val="000000"/>
          <w:sz w:val="24"/>
          <w:szCs w:val="24"/>
        </w:rPr>
        <w:t xml:space="preserve"> T</w:t>
      </w:r>
      <w:r>
        <w:rPr>
          <w:rFonts w:hint="eastAsia"/>
          <w:bCs/>
          <w:color w:val="000000"/>
          <w:sz w:val="24"/>
          <w:szCs w:val="24"/>
        </w:rPr>
        <w:t>hey are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>。字母组合or的发音规则</w:t>
      </w:r>
    </w:p>
    <w:p>
      <w:pPr>
        <w:snapToGrid w:val="0"/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难点：能够读出符合or发音规则的单词，能根据读音拼写符合or发音规则的单词。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三、教学准备</w:t>
      </w:r>
    </w:p>
    <w:p>
      <w:pPr>
        <w:spacing w:line="360" w:lineRule="atLeast"/>
        <w:rPr>
          <w:sz w:val="24"/>
          <w:szCs w:val="24"/>
        </w:rPr>
      </w:pPr>
      <w:r>
        <w:rPr>
          <w:sz w:val="24"/>
          <w:szCs w:val="24"/>
        </w:rPr>
        <w:t>     </w:t>
      </w:r>
      <w:r>
        <w:rPr>
          <w:rFonts w:hint="eastAsia"/>
          <w:sz w:val="24"/>
          <w:szCs w:val="24"/>
        </w:rPr>
        <w:t>课本、</w:t>
      </w:r>
      <w:r>
        <w:rPr>
          <w:sz w:val="24"/>
          <w:szCs w:val="24"/>
        </w:rPr>
        <w:t> </w:t>
      </w:r>
      <w:r>
        <w:rPr>
          <w:rFonts w:hint="eastAsia"/>
          <w:sz w:val="24"/>
          <w:szCs w:val="24"/>
        </w:rPr>
        <w:t>录音机、磁带及单词卡片。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四、教学过程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1、Revision and leading in</w:t>
      </w:r>
    </w:p>
    <w:p>
      <w:pPr>
        <w:pStyle w:val="4"/>
        <w:spacing w:before="100" w:after="100" w:line="360" w:lineRule="atLeast"/>
        <w:ind w:firstLine="360" w:firstLineChars="150"/>
        <w:jc w:val="lef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 xml:space="preserve">教师分别出示单词卡片：tomatoes， green beans, potatoes, carrots, </w:t>
      </w:r>
    </w:p>
    <w:p>
      <w:pPr>
        <w:pStyle w:val="4"/>
        <w:spacing w:before="100" w:after="100" w:line="360" w:lineRule="atLeast"/>
        <w:ind w:firstLine="465"/>
        <w:jc w:val="lef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T：What are these? Are these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>? 教师引导学生回答。</w:t>
      </w:r>
    </w:p>
    <w:p>
      <w:pPr>
        <w:pStyle w:val="4"/>
        <w:spacing w:before="100" w:after="100" w:line="360" w:lineRule="atLeast"/>
        <w:ind w:firstLine="465"/>
        <w:jc w:val="lef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T：About these vegetables, what do you like to eat?</w:t>
      </w:r>
    </w:p>
    <w:p>
      <w:pPr>
        <w:pStyle w:val="4"/>
        <w:spacing w:before="100" w:after="100" w:line="360" w:lineRule="atLeast"/>
        <w:ind w:firstLine="465"/>
        <w:jc w:val="lef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教师引导学生回答：I like to eat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>/I love to eat</w:t>
      </w:r>
      <w:r>
        <w:rPr>
          <w:bCs/>
          <w:color w:val="000000"/>
          <w:sz w:val="24"/>
          <w:szCs w:val="24"/>
        </w:rPr>
        <w:t>…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2、Presentation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Let</w:t>
      </w:r>
      <w:r>
        <w:rPr>
          <w:b/>
          <w:sz w:val="24"/>
          <w:szCs w:val="24"/>
        </w:rPr>
        <w:t>’</w:t>
      </w:r>
      <w:r>
        <w:rPr>
          <w:rFonts w:hint="eastAsia"/>
          <w:b/>
          <w:sz w:val="24"/>
          <w:szCs w:val="24"/>
        </w:rPr>
        <w:t>s chant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(1)让学生看</w:t>
      </w:r>
      <w:r>
        <w:rPr>
          <w:rFonts w:hint="eastAsia"/>
          <w:sz w:val="24"/>
          <w:szCs w:val="24"/>
        </w:rPr>
        <w:t>Let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chant的图片，T：How about onions?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引导学生说：I like onions./ I don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like onions.</w:t>
      </w:r>
    </w:p>
    <w:p>
      <w:pPr>
        <w:spacing w:line="36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T: 切洋葱时眼睛会被辣到，会流眼泪，So, onions make me cry.</w:t>
      </w:r>
    </w:p>
    <w:p>
      <w:pPr>
        <w:pStyle w:val="3"/>
        <w:numPr>
          <w:ilvl w:val="0"/>
          <w:numId w:val="1"/>
        </w:numPr>
        <w:spacing w:line="36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播放歌谣，学生听音模仿。带读歌词理解意思。</w:t>
      </w:r>
    </w:p>
    <w:p>
      <w:pPr>
        <w:pStyle w:val="3"/>
        <w:spacing w:line="360" w:lineRule="atLeast"/>
        <w:ind w:left="360" w:firstLine="0" w:firstLineChars="0"/>
        <w:rPr>
          <w:sz w:val="24"/>
          <w:szCs w:val="24"/>
        </w:rPr>
      </w:pP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Let</w:t>
      </w:r>
      <w:r>
        <w:rPr>
          <w:b/>
          <w:sz w:val="24"/>
          <w:szCs w:val="24"/>
        </w:rPr>
        <w:t>’</w:t>
      </w:r>
      <w:r>
        <w:rPr>
          <w:rFonts w:hint="eastAsia"/>
          <w:b/>
          <w:sz w:val="24"/>
          <w:szCs w:val="24"/>
        </w:rPr>
        <w:t>s play</w:t>
      </w:r>
    </w:p>
    <w:p>
      <w:pPr>
        <w:pStyle w:val="3"/>
        <w:numPr>
          <w:ilvl w:val="0"/>
          <w:numId w:val="2"/>
        </w:numPr>
        <w:spacing w:line="36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教师拿出课前准备的水果或蔬菜图片。请两名学生与教师进行对话示范，利用句型：</w:t>
      </w:r>
      <w:r>
        <w:rPr>
          <w:rFonts w:hint="eastAsia"/>
          <w:bCs/>
          <w:color w:val="000000"/>
          <w:sz w:val="24"/>
          <w:szCs w:val="24"/>
        </w:rPr>
        <w:t>What are these? Are these</w:t>
      </w:r>
      <w:r>
        <w:rPr>
          <w:bCs/>
          <w:color w:val="000000"/>
          <w:sz w:val="24"/>
          <w:szCs w:val="24"/>
        </w:rPr>
        <w:t>…</w:t>
      </w:r>
      <w:r>
        <w:rPr>
          <w:rFonts w:hint="eastAsia"/>
          <w:bCs/>
          <w:color w:val="000000"/>
          <w:sz w:val="24"/>
          <w:szCs w:val="24"/>
        </w:rPr>
        <w:t>? Yes./No.</w:t>
      </w:r>
    </w:p>
    <w:p>
      <w:pPr>
        <w:pStyle w:val="3"/>
        <w:numPr>
          <w:ilvl w:val="0"/>
          <w:numId w:val="2"/>
        </w:numPr>
        <w:spacing w:line="36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让全班学生三人一组进行对话。</w:t>
      </w:r>
    </w:p>
    <w:p>
      <w:pPr>
        <w:pStyle w:val="3"/>
        <w:numPr>
          <w:ilvl w:val="0"/>
          <w:numId w:val="2"/>
        </w:numPr>
        <w:spacing w:line="36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请三组学生上台演示对话。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Let</w:t>
      </w:r>
      <w:r>
        <w:rPr>
          <w:b/>
          <w:sz w:val="24"/>
          <w:szCs w:val="24"/>
        </w:rPr>
        <w:t>’</w:t>
      </w:r>
      <w:r>
        <w:rPr>
          <w:rFonts w:hint="eastAsia"/>
          <w:b/>
          <w:sz w:val="24"/>
          <w:szCs w:val="24"/>
        </w:rPr>
        <w:t>s spell</w:t>
      </w:r>
    </w:p>
    <w:p>
      <w:pPr>
        <w:pStyle w:val="3"/>
        <w:numPr>
          <w:ilvl w:val="0"/>
          <w:numId w:val="3"/>
        </w:numPr>
        <w:spacing w:line="36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教师板书：horse，fork， homework, world map, 将or 字母组合标上音标，带读这些单词，引导学生注意or的不同发音。</w:t>
      </w:r>
    </w:p>
    <w:p>
      <w:pPr>
        <w:pStyle w:val="3"/>
        <w:numPr>
          <w:ilvl w:val="0"/>
          <w:numId w:val="3"/>
        </w:numPr>
        <w:spacing w:line="36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引导学生朗读“Read and number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中的单词，播放录音，学生听音排序。</w:t>
      </w:r>
    </w:p>
    <w:p>
      <w:pPr>
        <w:pStyle w:val="3"/>
        <w:numPr>
          <w:ilvl w:val="0"/>
          <w:numId w:val="3"/>
        </w:numPr>
        <w:spacing w:line="360" w:lineRule="atLeas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教师让学生观察“Look and write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 中的图片，并找出图片中可能含有or的单词。播放录音，学生写出所缺单词。</w:t>
      </w:r>
    </w:p>
    <w:p>
      <w:pPr>
        <w:snapToGrid w:val="0"/>
        <w:spacing w:line="360" w:lineRule="atLeast"/>
        <w:rPr>
          <w:b/>
          <w:bCs/>
          <w:color w:val="000000"/>
          <w:sz w:val="24"/>
          <w:szCs w:val="24"/>
        </w:rPr>
      </w:pPr>
      <w:r>
        <w:rPr>
          <w:rFonts w:hint="eastAsia"/>
          <w:b/>
          <w:sz w:val="24"/>
          <w:szCs w:val="24"/>
        </w:rPr>
        <w:t>4、</w:t>
      </w:r>
      <w:r>
        <w:rPr>
          <w:b/>
          <w:sz w:val="24"/>
          <w:szCs w:val="24"/>
        </w:rPr>
        <w:t>Sum up</w:t>
      </w:r>
    </w:p>
    <w:p>
      <w:pPr>
        <w:spacing w:line="360" w:lineRule="atLeas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5、</w:t>
      </w:r>
      <w:r>
        <w:rPr>
          <w:b/>
          <w:sz w:val="24"/>
          <w:szCs w:val="24"/>
        </w:rPr>
        <w:t>Exercise</w:t>
      </w:r>
      <w:r>
        <w:rPr>
          <w:rFonts w:hint="eastAsia"/>
          <w:b/>
          <w:sz w:val="24"/>
          <w:szCs w:val="24"/>
        </w:rPr>
        <w:t xml:space="preserve"> </w:t>
      </w:r>
    </w:p>
    <w:p>
      <w:pPr>
        <w:spacing w:line="360" w:lineRule="atLeast"/>
        <w:ind w:left="118" w:hanging="118" w:hangingChars="49"/>
        <w:rPr>
          <w:sz w:val="24"/>
          <w:szCs w:val="24"/>
        </w:rPr>
      </w:pPr>
      <w:r>
        <w:rPr>
          <w:rFonts w:hint="eastAsia"/>
          <w:sz w:val="24"/>
          <w:szCs w:val="24"/>
        </w:rPr>
        <w:t>（1）听写</w:t>
      </w:r>
      <w:r>
        <w:rPr>
          <w:rFonts w:hint="eastAsia"/>
          <w:bCs/>
          <w:color w:val="000000"/>
          <w:sz w:val="24"/>
          <w:szCs w:val="24"/>
        </w:rPr>
        <w:t>单词tomato， green bean, potato, carrot和句子</w:t>
      </w:r>
      <w:r>
        <w:rPr>
          <w:rFonts w:hint="eastAsia"/>
          <w:sz w:val="24"/>
          <w:szCs w:val="24"/>
        </w:rPr>
        <w:t>Are these carrots? What are these？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（2）</w:t>
      </w:r>
      <w:r>
        <w:rPr>
          <w:rFonts w:hint="eastAsia"/>
          <w:bCs/>
          <w:color w:val="000000"/>
          <w:sz w:val="24"/>
          <w:szCs w:val="24"/>
        </w:rPr>
        <w:t>学生独立完成《创维新课堂》对应习题。</w:t>
      </w:r>
    </w:p>
    <w:p>
      <w:pPr>
        <w:snapToGrid w:val="0"/>
        <w:spacing w:line="360" w:lineRule="atLeas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（3）教师讲解部分较难的练习题。</w:t>
      </w:r>
    </w:p>
    <w:p>
      <w:pPr>
        <w:snapToGrid w:val="0"/>
        <w:spacing w:line="360" w:lineRule="atLeast"/>
        <w:rPr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>
        <w:rPr>
          <w:rFonts w:hint="eastAsia"/>
          <w:b/>
          <w:sz w:val="24"/>
          <w:szCs w:val="24"/>
        </w:rPr>
        <w:t>、</w:t>
      </w:r>
      <w:r>
        <w:rPr>
          <w:b/>
          <w:sz w:val="24"/>
          <w:szCs w:val="24"/>
        </w:rPr>
        <w:t>Homework</w:t>
      </w:r>
      <w:r>
        <w:rPr>
          <w:rFonts w:hint="eastAsia"/>
          <w:b/>
          <w:bCs/>
          <w:color w:val="000000"/>
          <w:sz w:val="24"/>
          <w:szCs w:val="24"/>
        </w:rPr>
        <w:t xml:space="preserve"> </w:t>
      </w:r>
    </w:p>
    <w:p>
      <w:pPr>
        <w:pStyle w:val="4"/>
        <w:spacing w:before="100" w:after="100" w:line="360" w:lineRule="atLeast"/>
        <w:jc w:val="left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完成《学习指导》对应习题。</w:t>
      </w:r>
    </w:p>
    <w:p>
      <w:pPr>
        <w:pStyle w:val="3"/>
        <w:spacing w:line="320" w:lineRule="atLeast"/>
        <w:ind w:left="720" w:firstLine="0" w:firstLineChars="0"/>
        <w:rPr>
          <w:b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2815269">
    <w:nsid w:val="09B45D25"/>
    <w:multiLevelType w:val="multilevel"/>
    <w:tmpl w:val="09B45D25"/>
    <w:lvl w:ilvl="0" w:tentative="1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119929">
    <w:nsid w:val="01F95EB9"/>
    <w:multiLevelType w:val="multilevel"/>
    <w:tmpl w:val="01F95EB9"/>
    <w:lvl w:ilvl="0" w:tentative="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7010366">
    <w:nsid w:val="301A003E"/>
    <w:multiLevelType w:val="multilevel"/>
    <w:tmpl w:val="301A003E"/>
    <w:lvl w:ilvl="0" w:tentative="1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3119929"/>
  </w:num>
  <w:num w:numId="2">
    <w:abstractNumId w:val="162815269"/>
  </w:num>
  <w:num w:numId="3">
    <w:abstractNumId w:val="8070103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paragraph" w:customStyle="1" w:styleId="3">
    <w:name w:val="List Paragraph"/>
    <w:basedOn w:val="1"/>
    <w:qFormat/>
    <w:uiPriority w:val="34"/>
    <w:pPr>
      <w:ind w:firstLine="420" w:firstLineChars="200"/>
    </w:pPr>
  </w:style>
  <w:style w:type="paragraph" w:customStyle="1" w:styleId="4">
    <w:name w:val="p16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487</Words>
  <Characters>2777</Characters>
  <Lines>23</Lines>
  <Paragraphs>6</Paragraphs>
  <TotalTime>0</TotalTime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2014-05-06T12:16:00Z</dcterms:created>
  <dc:creator>Thinkpad</dc:creator>
  <cp:lastModifiedBy>Administrator</cp:lastModifiedBy>
  <dcterms:modified xsi:type="dcterms:W3CDTF">2014-06-12T01:15:27Z</dcterms:modified>
  <dc:title>四年级Unit4 At the farm（（A Let’s learn）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